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富津市自治振興交付金事業収支予算書</w:t>
      </w:r>
    </w:p>
    <w:p>
      <w:pPr>
        <w:pStyle w:val="Normal"/>
        <w:jc w:val="right"/>
        <w:rPr>
          <w:b/>
          <w:b/>
        </w:rPr>
      </w:pPr>
      <w:r>
        <w:rPr>
          <w:b/>
        </w:rPr>
        <w:t>　</w:t>
      </w:r>
    </w:p>
    <w:p>
      <w:pPr>
        <w:pStyle w:val="Normal"/>
        <w:spacing w:before="240" w:after="0"/>
        <w:rPr/>
      </w:pPr>
      <w:r>
        <w:rPr/>
        <w:t>　収入の部　　　　　　　　　　　　　　　　　　　　　　　　　　　　区</w:t>
      </w:r>
    </w:p>
    <w:tbl>
      <w:tblPr>
        <w:tblW w:w="9072" w:type="dxa"/>
        <w:jc w:val="left"/>
        <w:tblInd w:w="105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noVBand="0" w:lastRow="0" w:firstColumn="0" w:lastColumn="0" w:noHBand="0" w:val="0000"/>
      </w:tblPr>
      <w:tblGrid>
        <w:gridCol w:w="3569"/>
        <w:gridCol w:w="2521"/>
        <w:gridCol w:w="2982"/>
      </w:tblGrid>
      <w:tr>
        <w:trPr>
          <w:trHeight w:val="500" w:hRule="exact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科　　　　　　目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金　　　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摘　　　要</w:t>
            </w:r>
          </w:p>
        </w:tc>
      </w:tr>
      <w:tr>
        <w:trPr>
          <w:trHeight w:val="1134" w:hRule="exact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１　自治振興交付金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円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1" w:hRule="exact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２　特　別　分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14"/>
              </w:rPr>
            </w:pPr>
            <w:r>
              <w:rPr>
                <w:rFonts w:ascii="ＭＳ ゴシック" w:hAnsi="ＭＳ ゴシック" w:eastAsia="ＭＳ ゴシック"/>
              </w:rPr>
              <w:t>円</w:t>
            </w:r>
            <w:r>
              <w:rPr>
                <w:rFonts w:ascii="ＭＳ ゴシック" w:hAnsi="ＭＳ ゴシック" w:eastAsia="ＭＳ ゴシック"/>
                <w:sz w:val="14"/>
              </w:rPr>
              <w:t xml:space="preserve">  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1" w:hRule="exact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　　合　　計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円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240" w:after="0"/>
        <w:rPr/>
      </w:pPr>
      <w:r>
        <w:rPr/>
        <w:t>　支出の部</w:t>
      </w:r>
    </w:p>
    <w:tbl>
      <w:tblPr>
        <w:tblW w:w="9072" w:type="dxa"/>
        <w:jc w:val="left"/>
        <w:tblInd w:w="105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noVBand="0" w:lastRow="0" w:firstColumn="0" w:lastColumn="0" w:noHBand="0" w:val="0000"/>
      </w:tblPr>
      <w:tblGrid>
        <w:gridCol w:w="3569"/>
        <w:gridCol w:w="2521"/>
        <w:gridCol w:w="2982"/>
      </w:tblGrid>
      <w:tr>
        <w:trPr>
          <w:trHeight w:val="500" w:hRule="exact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科　　　　　　目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金　　　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摘　　　要</w:t>
            </w:r>
          </w:p>
        </w:tc>
      </w:tr>
      <w:tr>
        <w:trPr>
          <w:trHeight w:val="1134" w:hRule="atLeast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52" w:hanging="252"/>
              <w:rPr/>
            </w:pPr>
            <w:r>
              <w:rPr/>
              <w:t>１　地域住民の生活環境の整備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円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52" w:hanging="252"/>
              <w:rPr/>
            </w:pPr>
            <w:r>
              <w:rPr/>
              <w:t>２　地域住民の健康増進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</w:rPr>
            </w:pPr>
            <w:bookmarkStart w:id="0" w:name="_GoBack"/>
            <w:bookmarkEnd w:id="0"/>
            <w:r>
              <w:rPr>
                <w:rFonts w:ascii="ＭＳ ゴシック" w:hAnsi="ＭＳ ゴシック" w:eastAsia="ＭＳ ゴシック"/>
              </w:rPr>
              <w:t>円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52" w:hanging="252"/>
              <w:rPr/>
            </w:pPr>
            <w:r>
              <w:rPr/>
              <w:t>３　地域住民の交通安全、防犯、消防等の生活の安全の確保の推進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円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52" w:hanging="252"/>
              <w:rPr/>
            </w:pPr>
            <w:r>
              <w:rPr/>
              <w:t>４　地域住民の文化活動及び学習活動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円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52" w:hanging="252"/>
              <w:rPr/>
            </w:pPr>
            <w:r>
              <w:rPr/>
              <w:t>５　地域住民の親睦、相互扶助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円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52" w:hanging="252"/>
              <w:rPr/>
            </w:pPr>
            <w:r>
              <w:rPr/>
              <w:t>６　その他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円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1" w:hRule="exact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　　合　　計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円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701" w:right="1701" w:gutter="0" w:header="0" w:top="1134" w:footer="0" w:bottom="1134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ＭＳ 明朝" w:cs="Times New Roman"/>
      <w:color w:val="auto"/>
      <w:kern w:val="0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character" w:styleId="Style16" w:customStyle="1">
    <w:name w:val="ヘッダー (文字)"/>
    <w:basedOn w:val="DefaultParagraphFont"/>
    <w:link w:val="a5"/>
    <w:uiPriority w:val="99"/>
    <w:qFormat/>
    <w:rsid w:val="00645839"/>
    <w:rPr>
      <w:sz w:val="24"/>
    </w:rPr>
  </w:style>
  <w:style w:type="character" w:styleId="Style17" w:customStyle="1">
    <w:name w:val="フッター (文字)"/>
    <w:basedOn w:val="DefaultParagraphFont"/>
    <w:link w:val="a7"/>
    <w:uiPriority w:val="99"/>
    <w:qFormat/>
    <w:rsid w:val="00645839"/>
    <w:rPr>
      <w:sz w:val="24"/>
    </w:rPr>
  </w:style>
  <w:style w:type="character" w:styleId="Style18" w:customStyle="1">
    <w:name w:val="吹き出し (文字)"/>
    <w:basedOn w:val="DefaultParagraphFont"/>
    <w:link w:val="a9"/>
    <w:uiPriority w:val="99"/>
    <w:semiHidden/>
    <w:qFormat/>
    <w:rsid w:val="00c26df3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6"/>
    <w:uiPriority w:val="99"/>
    <w:unhideWhenUsed/>
    <w:rsid w:val="00645839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8"/>
    <w:uiPriority w:val="99"/>
    <w:unhideWhenUsed/>
    <w:rsid w:val="00645839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c26df3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FED0-2DA3-424C-80B5-C7D87B93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LibreOffice/7.2.7.2$Windows_X86_64 LibreOffice_project/8d71d29d553c0f7dcbfa38fbfda25ee34cce99a2</Application>
  <AppVersion>15.0000</AppVersion>
  <Pages>1</Pages>
  <Words>149</Words>
  <Characters>149</Characters>
  <CharactersWithSpaces>234</CharactersWithSpaces>
  <Paragraphs>30</Paragraphs>
  <Company>富津市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2021-04-15T10:03:00Z</dcterms:created>
  <dc:creator>熊澤 治美</dc:creator>
  <dc:description/>
  <dc:language>ja-JP</dc:language>
  <cp:lastModifiedBy>小坂 怜那</cp:lastModifiedBy>
  <cp:lastPrinted>2021-04-15T10:11:00Z</cp:lastPrinted>
  <dcterms:modified xsi:type="dcterms:W3CDTF">2023-04-19T12:12:00Z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