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9A6" w:rsidRDefault="003A59A6" w:rsidP="003A59A6">
      <w:pPr>
        <w:spacing w:line="240" w:lineRule="auto"/>
        <w:rPr>
          <w:noProof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w:t>別記</w:t>
      </w:r>
    </w:p>
    <w:p w:rsidR="003A59A6" w:rsidRPr="003A59A6" w:rsidRDefault="003A59A6" w:rsidP="003A59A6">
      <w:pPr>
        <w:spacing w:line="240" w:lineRule="auto"/>
        <w:rPr>
          <w:noProof/>
          <w:sz w:val="24"/>
        </w:rPr>
      </w:pPr>
      <w:r>
        <w:rPr>
          <w:rFonts w:hint="eastAsia"/>
          <w:noProof/>
          <w:sz w:val="24"/>
        </w:rPr>
        <w:t>第１号様式（第２条関係）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1972"/>
        <w:gridCol w:w="425"/>
        <w:gridCol w:w="1134"/>
        <w:gridCol w:w="1054"/>
        <w:gridCol w:w="506"/>
        <w:gridCol w:w="640"/>
        <w:gridCol w:w="414"/>
        <w:gridCol w:w="80"/>
        <w:gridCol w:w="975"/>
        <w:gridCol w:w="1055"/>
        <w:gridCol w:w="230"/>
      </w:tblGrid>
      <w:tr w:rsidR="0020635C" w:rsidTr="003A59A6">
        <w:trPr>
          <w:cantSplit/>
          <w:trHeight w:hRule="exact" w:val="3132"/>
        </w:trPr>
        <w:tc>
          <w:tcPr>
            <w:tcW w:w="8713" w:type="dxa"/>
            <w:gridSpan w:val="12"/>
            <w:tcBorders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富津市体育施設利用許可申請書</w:t>
            </w:r>
          </w:p>
          <w:p w:rsidR="0020635C" w:rsidRDefault="0020635C">
            <w:pPr>
              <w:spacing w:line="30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様</w:t>
            </w:r>
          </w:p>
          <w:p w:rsidR="0020635C" w:rsidRDefault="0020635C">
            <w:pPr>
              <w:spacing w:line="30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申請者（団体の場合は代表者名）　</w:t>
            </w:r>
          </w:p>
          <w:p w:rsidR="0020635C" w:rsidRDefault="0020635C">
            <w:pPr>
              <w:spacing w:line="30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　所　　　　　　　　　　　　　</w:t>
            </w:r>
          </w:p>
          <w:p w:rsidR="0020635C" w:rsidRDefault="0020635C">
            <w:pPr>
              <w:spacing w:line="30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団体名　　　　　　　　　　　　　</w:t>
            </w:r>
          </w:p>
          <w:p w:rsidR="0020635C" w:rsidRDefault="0020635C">
            <w:pPr>
              <w:spacing w:line="30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　名　　　　　　　　　　　　　</w:t>
            </w:r>
          </w:p>
          <w:p w:rsidR="0020635C" w:rsidRDefault="0020635C">
            <w:pPr>
              <w:spacing w:line="300" w:lineRule="exact"/>
              <w:ind w:left="100" w:rightChars="200" w:right="42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（電話）　　　　　　　　　　　</w:t>
            </w:r>
          </w:p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次のとおり富津市体育施設の利用をしたいので申請します。</w:t>
            </w:r>
          </w:p>
        </w:tc>
      </w:tr>
      <w:tr w:rsidR="0020635C" w:rsidTr="008F4E18">
        <w:trPr>
          <w:cantSplit/>
          <w:trHeight w:hRule="exact" w:val="2117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972" w:type="dxa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利用施設名</w:t>
            </w:r>
          </w:p>
        </w:tc>
        <w:tc>
          <w:tcPr>
            <w:tcW w:w="6283" w:type="dxa"/>
            <w:gridSpan w:val="9"/>
            <w:vAlign w:val="center"/>
          </w:tcPr>
          <w:p w:rsidR="0020635C" w:rsidRDefault="0020635C">
            <w:pPr>
              <w:spacing w:line="220" w:lineRule="exact"/>
              <w:ind w:left="100" w:right="100" w:firstLine="210"/>
              <w:rPr>
                <w:noProof/>
              </w:rPr>
            </w:pPr>
            <w:r>
              <w:rPr>
                <w:rFonts w:hint="eastAsia"/>
                <w:noProof/>
              </w:rPr>
              <w:t>□富津運動広場　　　　　□総合社会体育館</w:t>
            </w:r>
          </w:p>
          <w:p w:rsidR="0020635C" w:rsidRDefault="0020635C">
            <w:pPr>
              <w:spacing w:line="220" w:lineRule="exact"/>
              <w:ind w:left="100" w:right="100" w:firstLine="210"/>
              <w:rPr>
                <w:noProof/>
              </w:rPr>
            </w:pPr>
            <w:r>
              <w:rPr>
                <w:rFonts w:hint="eastAsia"/>
                <w:noProof/>
              </w:rPr>
              <w:t>□新富運動広場　　　　　　□主体育館</w:t>
            </w:r>
          </w:p>
          <w:p w:rsidR="0020635C" w:rsidRDefault="0020635C">
            <w:pPr>
              <w:spacing w:line="220" w:lineRule="exact"/>
              <w:ind w:left="100" w:right="100" w:firstLine="210"/>
              <w:rPr>
                <w:noProof/>
              </w:rPr>
            </w:pPr>
            <w:r>
              <w:rPr>
                <w:rFonts w:hint="eastAsia"/>
                <w:noProof/>
              </w:rPr>
              <w:t>□浅間山運動公園　　　　　□主体育館１／２</w:t>
            </w:r>
          </w:p>
          <w:p w:rsidR="0020635C" w:rsidRDefault="0020635C">
            <w:pPr>
              <w:spacing w:line="220" w:lineRule="exact"/>
              <w:ind w:left="100" w:right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□野球場　　　　　　　　□小体育館</w:t>
            </w:r>
          </w:p>
          <w:p w:rsidR="0020635C" w:rsidRDefault="0020635C">
            <w:pPr>
              <w:spacing w:line="220" w:lineRule="exact"/>
              <w:ind w:left="100" w:right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□テニスコート　　　　　□会議室</w:t>
            </w:r>
          </w:p>
          <w:p w:rsidR="0020635C" w:rsidRDefault="0020635C">
            <w:pPr>
              <w:spacing w:line="220" w:lineRule="exact"/>
              <w:ind w:left="100" w:right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□ハードコート　　　　□控室</w:t>
            </w:r>
          </w:p>
          <w:p w:rsidR="0020635C" w:rsidRDefault="0020635C">
            <w:pPr>
              <w:spacing w:line="220" w:lineRule="exact"/>
              <w:ind w:left="100" w:right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（フットサル兼用）　　□その他（　　　　　　）</w:t>
            </w:r>
          </w:p>
          <w:p w:rsidR="0020635C" w:rsidRDefault="0020635C">
            <w:pPr>
              <w:spacing w:line="220" w:lineRule="exact"/>
              <w:ind w:left="100" w:right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□人工芝コート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20635C" w:rsidTr="008F4E18">
        <w:trPr>
          <w:trHeight w:hRule="exact" w:val="553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利用の区分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0635C" w:rsidRDefault="0020635C">
            <w:pPr>
              <w:spacing w:line="210" w:lineRule="exact"/>
              <w:ind w:left="-20" w:right="-2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専用利用</w:t>
            </w:r>
          </w:p>
        </w:tc>
        <w:tc>
          <w:tcPr>
            <w:tcW w:w="3334" w:type="dxa"/>
            <w:gridSpan w:val="4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□アマチュアスポーツ</w:t>
            </w:r>
          </w:p>
        </w:tc>
        <w:tc>
          <w:tcPr>
            <w:tcW w:w="2524" w:type="dxa"/>
            <w:gridSpan w:val="4"/>
            <w:vMerge w:val="restart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入場料を徴収</w:t>
            </w:r>
          </w:p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□する　□しない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20635C" w:rsidTr="008F4E18">
        <w:trPr>
          <w:cantSplit/>
          <w:trHeight w:hRule="exact" w:val="553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972" w:type="dxa"/>
            <w:vMerge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</w:p>
        </w:tc>
        <w:tc>
          <w:tcPr>
            <w:tcW w:w="425" w:type="dxa"/>
            <w:vMerge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3334" w:type="dxa"/>
            <w:gridSpan w:val="4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□アマチュアスポーツ以外</w:t>
            </w:r>
          </w:p>
        </w:tc>
        <w:tc>
          <w:tcPr>
            <w:tcW w:w="2524" w:type="dxa"/>
            <w:gridSpan w:val="4"/>
            <w:vMerge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20635C" w:rsidTr="008F4E18">
        <w:trPr>
          <w:cantSplit/>
          <w:trHeight w:hRule="exact" w:val="446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972" w:type="dxa"/>
            <w:vMerge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□個人</w:t>
            </w:r>
          </w:p>
        </w:tc>
        <w:tc>
          <w:tcPr>
            <w:tcW w:w="3670" w:type="dxa"/>
            <w:gridSpan w:val="6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□一般　　□高校生以下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20635C" w:rsidTr="008F4E18">
        <w:trPr>
          <w:cantSplit/>
          <w:trHeight w:hRule="exact" w:val="446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972" w:type="dxa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利用設備器具</w:t>
            </w:r>
          </w:p>
        </w:tc>
        <w:tc>
          <w:tcPr>
            <w:tcW w:w="2613" w:type="dxa"/>
            <w:gridSpan w:val="3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数量</w:t>
            </w:r>
          </w:p>
        </w:tc>
        <w:tc>
          <w:tcPr>
            <w:tcW w:w="2524" w:type="dxa"/>
            <w:gridSpan w:val="4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20635C" w:rsidTr="008F4E18">
        <w:trPr>
          <w:cantSplit/>
          <w:trHeight w:hRule="exact" w:val="164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972" w:type="dxa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利用日時</w:t>
            </w:r>
          </w:p>
        </w:tc>
        <w:tc>
          <w:tcPr>
            <w:tcW w:w="6283" w:type="dxa"/>
            <w:gridSpan w:val="9"/>
            <w:vAlign w:val="center"/>
          </w:tcPr>
          <w:p w:rsidR="0020635C" w:rsidRDefault="0020635C">
            <w:pPr>
              <w:spacing w:line="63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日（　　）午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 \ac(\s \up 10(</w:instrText>
            </w:r>
            <w:r>
              <w:rPr>
                <w:rFonts w:hint="eastAsia"/>
                <w:noProof/>
              </w:rPr>
              <w:instrText>前</w:instrText>
            </w:r>
            <w:r>
              <w:rPr>
                <w:noProof/>
              </w:rPr>
              <w:instrText>),\s \up-10(</w:instrText>
            </w:r>
            <w:r>
              <w:rPr>
                <w:rFonts w:hint="eastAsia"/>
                <w:noProof/>
              </w:rPr>
              <w:instrText>後</w:instrText>
            </w:r>
            <w:r>
              <w:rPr>
                <w:noProof/>
              </w:rPr>
              <w:instrText>))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vanish/>
              </w:rPr>
              <w:t>前後</w:t>
            </w:r>
            <w:r>
              <w:rPr>
                <w:rFonts w:hint="eastAsia"/>
                <w:noProof/>
              </w:rPr>
              <w:t xml:space="preserve">　　時　　分から</w:t>
            </w:r>
          </w:p>
          <w:p w:rsidR="0020635C" w:rsidRDefault="0020635C">
            <w:pPr>
              <w:spacing w:line="63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日（　　）午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 \ac(\s \up 10(</w:instrText>
            </w:r>
            <w:r>
              <w:rPr>
                <w:rFonts w:hint="eastAsia"/>
                <w:noProof/>
              </w:rPr>
              <w:instrText>前</w:instrText>
            </w:r>
            <w:r>
              <w:rPr>
                <w:noProof/>
              </w:rPr>
              <w:instrText>),\s \up-10(</w:instrText>
            </w:r>
            <w:r>
              <w:rPr>
                <w:rFonts w:hint="eastAsia"/>
                <w:noProof/>
              </w:rPr>
              <w:instrText>後</w:instrText>
            </w:r>
            <w:r>
              <w:rPr>
                <w:noProof/>
              </w:rPr>
              <w:instrText>))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vanish/>
              </w:rPr>
              <w:t>前後</w:t>
            </w:r>
            <w:r>
              <w:rPr>
                <w:rFonts w:hint="eastAsia"/>
                <w:noProof/>
              </w:rPr>
              <w:t xml:space="preserve">　　時　　分まで</w:t>
            </w:r>
          </w:p>
          <w:p w:rsidR="0020635C" w:rsidRDefault="0020635C">
            <w:pPr>
              <w:spacing w:line="21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利用時間（　　　時間）　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20635C" w:rsidTr="008F4E18">
        <w:trPr>
          <w:cantSplit/>
          <w:trHeight w:hRule="exact" w:val="67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972" w:type="dxa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利用目的</w:t>
            </w:r>
          </w:p>
        </w:tc>
        <w:tc>
          <w:tcPr>
            <w:tcW w:w="3119" w:type="dxa"/>
            <w:gridSpan w:val="4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□練　習　　□大　会</w:t>
            </w:r>
          </w:p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□その他（　　　　　）</w:t>
            </w:r>
          </w:p>
        </w:tc>
        <w:tc>
          <w:tcPr>
            <w:tcW w:w="1134" w:type="dxa"/>
            <w:gridSpan w:val="3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利用</w:t>
            </w:r>
            <w:r>
              <w:rPr>
                <w:noProof/>
              </w:rPr>
              <w:br/>
            </w:r>
            <w:r>
              <w:rPr>
                <w:rFonts w:hint="eastAsia"/>
                <w:noProof/>
              </w:rPr>
              <w:t>予定人員</w:t>
            </w:r>
          </w:p>
        </w:tc>
        <w:tc>
          <w:tcPr>
            <w:tcW w:w="2030" w:type="dxa"/>
            <w:gridSpan w:val="2"/>
            <w:vAlign w:val="bottom"/>
          </w:tcPr>
          <w:p w:rsidR="0020635C" w:rsidRDefault="0020635C">
            <w:pPr>
              <w:spacing w:line="30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20635C" w:rsidTr="008F4E18">
        <w:trPr>
          <w:cantSplit/>
          <w:trHeight w:hRule="exact" w:val="446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972" w:type="dxa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利用内容</w:t>
            </w:r>
          </w:p>
        </w:tc>
        <w:tc>
          <w:tcPr>
            <w:tcW w:w="6283" w:type="dxa"/>
            <w:gridSpan w:val="9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20635C" w:rsidTr="008F4E18">
        <w:trPr>
          <w:cantSplit/>
          <w:trHeight w:hRule="exact" w:val="446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972" w:type="dxa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区分</w:t>
            </w:r>
          </w:p>
        </w:tc>
        <w:tc>
          <w:tcPr>
            <w:tcW w:w="1559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規定利用料</w:t>
            </w:r>
            <w:r w:rsidR="008F4E18">
              <w:rPr>
                <w:rFonts w:hint="eastAsia"/>
                <w:noProof/>
              </w:rPr>
              <w:t>金</w:t>
            </w:r>
          </w:p>
        </w:tc>
        <w:tc>
          <w:tcPr>
            <w:tcW w:w="1560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追加利用料</w:t>
            </w:r>
            <w:r w:rsidR="008F4E18">
              <w:rPr>
                <w:rFonts w:hint="eastAsia"/>
                <w:noProof/>
              </w:rPr>
              <w:t>金</w:t>
            </w:r>
          </w:p>
        </w:tc>
        <w:tc>
          <w:tcPr>
            <w:tcW w:w="1054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減免額</w:t>
            </w:r>
          </w:p>
        </w:tc>
        <w:tc>
          <w:tcPr>
            <w:tcW w:w="1055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納付額</w:t>
            </w:r>
          </w:p>
        </w:tc>
        <w:tc>
          <w:tcPr>
            <w:tcW w:w="1055" w:type="dxa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還付額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20635C" w:rsidTr="008F4E18">
        <w:trPr>
          <w:cantSplit/>
          <w:trHeight w:hRule="exact" w:val="446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972" w:type="dxa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施設利用料</w:t>
            </w:r>
            <w:r w:rsidR="008F4E18">
              <w:rPr>
                <w:rFonts w:hint="eastAsia"/>
                <w:noProof/>
              </w:rPr>
              <w:t>金</w:t>
            </w:r>
          </w:p>
        </w:tc>
        <w:tc>
          <w:tcPr>
            <w:tcW w:w="1559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055" w:type="dxa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20635C" w:rsidTr="008F4E18">
        <w:trPr>
          <w:cantSplit/>
          <w:trHeight w:hRule="exact" w:val="446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972" w:type="dxa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設備器具利用料</w:t>
            </w:r>
            <w:r w:rsidR="008F4E18">
              <w:rPr>
                <w:rFonts w:hint="eastAsia"/>
                <w:noProof/>
              </w:rPr>
              <w:t>金</w:t>
            </w:r>
          </w:p>
        </w:tc>
        <w:tc>
          <w:tcPr>
            <w:tcW w:w="1559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055" w:type="dxa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20635C" w:rsidTr="008F4E18">
        <w:trPr>
          <w:cantSplit/>
          <w:trHeight w:hRule="exact" w:val="446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972" w:type="dxa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559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055" w:type="dxa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20635C" w:rsidTr="008F4E18">
        <w:trPr>
          <w:cantSplit/>
          <w:trHeight w:hRule="exact" w:val="446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972" w:type="dxa"/>
            <w:tcBorders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減免措置理由</w:t>
            </w:r>
          </w:p>
        </w:tc>
        <w:tc>
          <w:tcPr>
            <w:tcW w:w="6283" w:type="dxa"/>
            <w:gridSpan w:val="9"/>
            <w:tcBorders>
              <w:bottom w:val="nil"/>
            </w:tcBorders>
            <w:vAlign w:val="center"/>
          </w:tcPr>
          <w:p w:rsidR="0020635C" w:rsidRDefault="008F4E18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条例第　　条第　　号</w:t>
            </w:r>
            <w:r w:rsidR="0020635C">
              <w:rPr>
                <w:rFonts w:hint="eastAsia"/>
                <w:noProof/>
              </w:rPr>
              <w:t>該当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20635C" w:rsidTr="008F4E18">
        <w:trPr>
          <w:cantSplit/>
          <w:trHeight w:hRule="exact" w:val="553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20635C" w:rsidRDefault="0020635C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5858" w:type="dxa"/>
            <w:gridSpan w:val="8"/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0635C" w:rsidRDefault="0020635C">
            <w:pPr>
              <w:spacing w:line="320" w:lineRule="exact"/>
              <w:ind w:left="100" w:right="100"/>
              <w:rPr>
                <w:noProof/>
              </w:rPr>
            </w:pPr>
          </w:p>
        </w:tc>
      </w:tr>
      <w:tr w:rsidR="0020635C" w:rsidTr="008F4E18">
        <w:trPr>
          <w:cantSplit/>
          <w:trHeight w:hRule="exact" w:val="303"/>
        </w:trPr>
        <w:tc>
          <w:tcPr>
            <w:tcW w:w="228" w:type="dxa"/>
            <w:tcBorders>
              <w:top w:val="nil"/>
              <w:right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585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0635C" w:rsidRDefault="0020635C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230" w:type="dxa"/>
            <w:tcBorders>
              <w:top w:val="nil"/>
              <w:left w:val="nil"/>
            </w:tcBorders>
            <w:vAlign w:val="center"/>
          </w:tcPr>
          <w:p w:rsidR="0020635C" w:rsidRDefault="0020635C">
            <w:pPr>
              <w:spacing w:line="320" w:lineRule="exact"/>
              <w:ind w:left="100" w:right="100"/>
              <w:rPr>
                <w:noProof/>
              </w:rPr>
            </w:pPr>
          </w:p>
        </w:tc>
      </w:tr>
    </w:tbl>
    <w:p w:rsidR="0020635C" w:rsidRDefault="0020635C">
      <w:pPr>
        <w:spacing w:line="100" w:lineRule="exact"/>
        <w:rPr>
          <w:noProof/>
        </w:rPr>
      </w:pPr>
    </w:p>
    <w:sectPr w:rsidR="0020635C" w:rsidSect="003A59A6">
      <w:type w:val="continuous"/>
      <w:pgSz w:w="11906" w:h="16838" w:code="9"/>
      <w:pgMar w:top="1418" w:right="1418" w:bottom="1418" w:left="1418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C2A" w:rsidRDefault="00315C2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15C2A" w:rsidRDefault="00315C2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C2A" w:rsidRDefault="00315C2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15C2A" w:rsidRDefault="00315C2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A6"/>
    <w:rsid w:val="0020635C"/>
    <w:rsid w:val="00315C2A"/>
    <w:rsid w:val="003A59A6"/>
    <w:rsid w:val="008F4E18"/>
    <w:rsid w:val="00A365FF"/>
    <w:rsid w:val="00F4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7ECF57-FD0F-4970-8FD4-D295908C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1"/>
      <w:lang w:val="en-US" w:eastAsia="ja-JP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第一法規株式会社</dc:creator>
  <cp:keywords/>
  <dc:description/>
  <cp:lastModifiedBy>山口 光紀</cp:lastModifiedBy>
  <cp:revision>2</cp:revision>
  <cp:lastPrinted>2005-11-14T04:45:00Z</cp:lastPrinted>
  <dcterms:created xsi:type="dcterms:W3CDTF">2020-03-05T08:02:00Z</dcterms:created>
  <dcterms:modified xsi:type="dcterms:W3CDTF">2020-03-05T08:02:00Z</dcterms:modified>
</cp:coreProperties>
</file>